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Shawneetown Public Library </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Meeting Minutes </w: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21, 2025</w:t>
      </w: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Members Present</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Olivia Bradley, Randi Vickery, Sheryl Scherrer, Alberta Doerr, Amanda Austin, and current librarian, Julie Robbins. New members Paige Hall and Ashley Barnes were present. </w:t>
      </w:r>
    </w:p>
    <w:p>
      <w:pPr>
        <w:spacing w:before="0" w:after="16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Members Not Present: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 Wood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Letters of resignation were submitted and accepted from Amanda Stanford and Jenni Robinson.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Call to Order:</w:t>
      </w:r>
      <w:r>
        <w:rPr>
          <w:rFonts w:ascii="Calibri" w:hAnsi="Calibri" w:cs="Calibri" w:eastAsia="Calibri"/>
          <w:color w:val="auto"/>
          <w:spacing w:val="0"/>
          <w:position w:val="0"/>
          <w:sz w:val="22"/>
          <w:shd w:fill="auto" w:val="clear"/>
        </w:rPr>
        <w:t xml:space="preserve"> - The meeting was called to order by President Alberta Doerr at 5:19 pm. This meeting was held in person at the library.  The roll call was taken by Olivia Bradley, confirming that enough members were present to hold meeting.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Secretary Report: </w:t>
      </w:r>
      <w:r>
        <w:rPr>
          <w:rFonts w:ascii="Calibri" w:hAnsi="Calibri" w:cs="Calibri" w:eastAsia="Calibri"/>
          <w:color w:val="auto"/>
          <w:spacing w:val="0"/>
          <w:position w:val="0"/>
          <w:sz w:val="22"/>
          <w:shd w:fill="auto" w:val="clear"/>
        </w:rPr>
        <w:t xml:space="preserve">Minutes were printed out for the members and read at the meeting. Amanda Austin made a motion to approve the minutes, with Olivia Bradley making a second. All were in favor. Motion was carried out and meeting minutes were approved.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Special meeting minutes were also approved as there wasn’t enough members to have a quorum. Amanda Austin made a motion with Olivia Bradley making a second. All were in favor.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Treasurer’s Report: </w:t>
      </w:r>
      <w:r>
        <w:rPr>
          <w:rFonts w:ascii="Calibri" w:hAnsi="Calibri" w:cs="Calibri" w:eastAsia="Calibri"/>
          <w:color w:val="auto"/>
          <w:spacing w:val="0"/>
          <w:position w:val="0"/>
          <w:sz w:val="22"/>
          <w:shd w:fill="auto" w:val="clear"/>
        </w:rPr>
        <w:t xml:space="preserve"> A complete treasurer’s report was attached to the meeting minutes to itemize all income and expenses up to the current date. The checking acct has a balance of $20,166.52, Savings acct balance of $3,616.83, and the one combined CD $15,792.72. We just renewed it for 9 months at 3.75% and the maturity date will be April 21, 2026. The balances of the grant accounts are as follows: Technology Grant $5,045.43 and Library Construction Grant $0.50. The treasurer’s report had a motion to approve by Olivia Bradley, with Randi Vickery making a second.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Librarian Report:  </w:t>
      </w:r>
      <w:r>
        <w:rPr>
          <w:rFonts w:ascii="Calibri" w:hAnsi="Calibri" w:cs="Calibri" w:eastAsia="Calibri"/>
          <w:color w:val="auto"/>
          <w:spacing w:val="0"/>
          <w:position w:val="0"/>
          <w:sz w:val="22"/>
          <w:shd w:fill="auto" w:val="clear"/>
        </w:rPr>
        <w:t xml:space="preserve">The librarian report was printed by Julie Robbins to be reviewed at the meeting. Included were the circulation stats for September and also included stats for the new Libby program.  A breakdown of July programs and attendance was given. Julie also provided a report to show YTD usage vs prior years. It was very impressive to see the statistics.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also went over the Serving our public Section, Chapter 8-11. This was reviewed by all during the meeting.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September and October programs were printed for the board to see.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ILLINET Interlibrary Loan Survey was completed 9/17. The next important items are the Per Capita/Equalization due in January.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Samantha Gross came and set up for Constitution week an exhibit.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 computer was purchased with the Tech Grant, Mary Ann and Randi will come up to the library to work Quickbooks.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Craft classes have gone back to just 1:00pm due to lack of evening participation.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Library card sign up month was a success-Non-resident 7, Resident 6, Kids Cards 11, with total include renewals. </w:t>
      </w:r>
    </w:p>
    <w:p>
      <w:pPr>
        <w:spacing w:before="0" w:after="160" w:line="259"/>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Old Business: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Chicken and dumpling dinner is Sunday. Sheryl has a good schedule for that day for workers and duties. We will come in at 7am to start. Also, will do desserts on Saturday at the library. We will also do a Christmas raffle with a grinch basket for the kids and a cookie jar and candy dish for the adults.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New Business:</w:t>
      </w: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Julie asked for all board members that can to bring in some bags of candy to hand out for trick or treat. The library will be participating in this Friday, October 31, 2025.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library meeting will be on Tuesday, November 4, 2025, at 5:15 pm.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Motion to adjourn was made by Amanda Austin, with a second made by Randi Vickery. The meeting was adjourned at 6:10 pm.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